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C73A" w14:textId="77777777" w:rsidR="00575D43" w:rsidRPr="003955AA" w:rsidRDefault="00575D43" w:rsidP="00575D43">
      <w:pPr>
        <w:pStyle w:val="NormalWeb"/>
      </w:pPr>
      <w:bookmarkStart w:id="0" w:name="_GoBack"/>
      <w:bookmarkEnd w:id="0"/>
      <w:r w:rsidRPr="003955AA">
        <w:t xml:space="preserve">This privacy notice describes how and why the </w:t>
      </w:r>
      <w:r w:rsidR="0057617E">
        <w:t>East London History Society</w:t>
      </w:r>
      <w:r w:rsidRPr="003955AA">
        <w:t xml:space="preserve"> (“we”, “the Society”) uses the personal data of our members (“you”, “members”). </w:t>
      </w:r>
      <w:r w:rsidR="00EB549F" w:rsidRPr="003955AA">
        <w:t>“Personal data” means any information that either alone, or in combination with other information, would identity you as a living individual</w:t>
      </w:r>
      <w:r w:rsidR="0057617E">
        <w:t>.</w:t>
      </w:r>
      <w:r w:rsidR="00EB549F" w:rsidRPr="003E2DFD">
        <w:t xml:space="preserve">: for example, your name and </w:t>
      </w:r>
      <w:r w:rsidR="003E2DFD" w:rsidRPr="003E2DFD">
        <w:t>address</w:t>
      </w:r>
      <w:r w:rsidR="00EB549F" w:rsidRPr="003E2DFD">
        <w:t>.</w:t>
      </w:r>
      <w:r w:rsidR="00EF064C" w:rsidRPr="003955AA">
        <w:t xml:space="preserve"> </w:t>
      </w:r>
    </w:p>
    <w:p w14:paraId="0411D9E2" w14:textId="77777777" w:rsidR="00575D43" w:rsidRPr="003955AA" w:rsidRDefault="00EB549F" w:rsidP="00575D43">
      <w:pPr>
        <w:pStyle w:val="NormalWeb"/>
        <w:rPr>
          <w:b/>
        </w:rPr>
      </w:pPr>
      <w:r w:rsidRPr="003955AA">
        <w:rPr>
          <w:b/>
        </w:rPr>
        <w:t xml:space="preserve">How </w:t>
      </w:r>
      <w:r w:rsidR="00BC5B3C" w:rsidRPr="003955AA">
        <w:rPr>
          <w:b/>
        </w:rPr>
        <w:t xml:space="preserve">and why </w:t>
      </w:r>
      <w:r w:rsidRPr="003955AA">
        <w:rPr>
          <w:b/>
        </w:rPr>
        <w:t>do we use your data?</w:t>
      </w:r>
    </w:p>
    <w:p w14:paraId="3BE07676" w14:textId="77777777" w:rsidR="00EB549F" w:rsidRPr="003955AA" w:rsidRDefault="00B17386" w:rsidP="00575D43">
      <w:pPr>
        <w:pStyle w:val="NormalWeb"/>
      </w:pPr>
      <w:r w:rsidRPr="003955AA">
        <w:t xml:space="preserve">We will only use your personal data in accordance with our Objects as a Society and to run the Society as described in the Bye-Laws. </w:t>
      </w:r>
      <w:r w:rsidR="00575D43" w:rsidRPr="003955AA">
        <w:t xml:space="preserve">The law on data protection sets out a number of different reasons </w:t>
      </w:r>
      <w:r w:rsidR="00EB549F" w:rsidRPr="003955AA">
        <w:t xml:space="preserve">or lawful bases under </w:t>
      </w:r>
      <w:r w:rsidR="00575D43" w:rsidRPr="003955AA">
        <w:t xml:space="preserve">which an organisation can </w:t>
      </w:r>
      <w:r w:rsidR="00EB549F" w:rsidRPr="003955AA">
        <w:t xml:space="preserve">process </w:t>
      </w:r>
      <w:r w:rsidR="00575D43" w:rsidRPr="003955AA">
        <w:t xml:space="preserve">your </w:t>
      </w:r>
      <w:r w:rsidR="00EB549F" w:rsidRPr="003955AA">
        <w:t xml:space="preserve">personal </w:t>
      </w:r>
      <w:r w:rsidR="00575D43" w:rsidRPr="003955AA">
        <w:t xml:space="preserve">data. </w:t>
      </w:r>
      <w:r w:rsidR="00EB549F" w:rsidRPr="003955AA">
        <w:t>We process your data for one or more of the following reasons:</w:t>
      </w:r>
    </w:p>
    <w:p w14:paraId="2D2D7206" w14:textId="77777777" w:rsidR="00CD1140" w:rsidRPr="003955AA" w:rsidRDefault="00EB549F" w:rsidP="00CD1140">
      <w:pPr>
        <w:pStyle w:val="NormalWeb"/>
        <w:spacing w:after="0" w:afterAutospacing="0"/>
      </w:pPr>
      <w:r w:rsidRPr="003955AA">
        <w:t>To fulfil a contract we have with you:</w:t>
      </w:r>
    </w:p>
    <w:p w14:paraId="437C0BE6" w14:textId="77777777" w:rsidR="00BC5B3C" w:rsidRPr="003955AA" w:rsidRDefault="00EB549F" w:rsidP="00CD1140">
      <w:pPr>
        <w:pStyle w:val="NormalWeb"/>
        <w:spacing w:before="0" w:beforeAutospacing="0"/>
        <w:ind w:left="720"/>
      </w:pPr>
      <w:r w:rsidRPr="003955AA">
        <w:rPr>
          <w:i/>
        </w:rPr>
        <w:t>For example, we and our agents use your personal data to send you your cop</w:t>
      </w:r>
      <w:r w:rsidR="0057617E">
        <w:rPr>
          <w:i/>
        </w:rPr>
        <w:t xml:space="preserve">ies </w:t>
      </w:r>
      <w:r w:rsidRPr="003955AA">
        <w:rPr>
          <w:i/>
        </w:rPr>
        <w:t xml:space="preserve">of the </w:t>
      </w:r>
      <w:r w:rsidR="0057617E">
        <w:rPr>
          <w:i/>
        </w:rPr>
        <w:t>East London History Society Newsletter</w:t>
      </w:r>
      <w:r w:rsidR="00BC5B3C" w:rsidRPr="003955AA">
        <w:rPr>
          <w:i/>
        </w:rPr>
        <w:t>.</w:t>
      </w:r>
      <w:r w:rsidR="00BC5B3C" w:rsidRPr="003955AA">
        <w:t xml:space="preserve"> </w:t>
      </w:r>
    </w:p>
    <w:p w14:paraId="08E1477B" w14:textId="77777777" w:rsidR="00CD1140" w:rsidRPr="003955AA" w:rsidRDefault="00EB549F" w:rsidP="00CD1140">
      <w:pPr>
        <w:pStyle w:val="NormalWeb"/>
        <w:spacing w:before="0" w:beforeAutospacing="0" w:after="0" w:afterAutospacing="0"/>
      </w:pPr>
      <w:r w:rsidRPr="003955AA">
        <w:t>When it is in our legitimate interest:</w:t>
      </w:r>
    </w:p>
    <w:p w14:paraId="457FF3C1" w14:textId="7D5982A8" w:rsidR="00BC5B3C" w:rsidRPr="003955AA" w:rsidRDefault="00BC5B3C" w:rsidP="00CD1140">
      <w:pPr>
        <w:pStyle w:val="NormalWeb"/>
        <w:spacing w:before="0" w:beforeAutospacing="0" w:after="0" w:afterAutospacing="0"/>
        <w:ind w:left="720"/>
        <w:rPr>
          <w:i/>
        </w:rPr>
      </w:pPr>
      <w:r w:rsidRPr="003955AA">
        <w:rPr>
          <w:i/>
        </w:rPr>
        <w:t xml:space="preserve">For example, </w:t>
      </w:r>
      <w:r w:rsidR="00CD1140" w:rsidRPr="003955AA">
        <w:rPr>
          <w:i/>
        </w:rPr>
        <w:t>we use your personal data to ensure the smooth running of the society</w:t>
      </w:r>
      <w:r w:rsidR="00CB13EC" w:rsidRPr="003955AA">
        <w:rPr>
          <w:i/>
        </w:rPr>
        <w:t xml:space="preserve">, including </w:t>
      </w:r>
      <w:r w:rsidR="00B17386" w:rsidRPr="003955AA">
        <w:rPr>
          <w:i/>
        </w:rPr>
        <w:t xml:space="preserve">keeping </w:t>
      </w:r>
      <w:r w:rsidR="004D6462" w:rsidRPr="003955AA">
        <w:rPr>
          <w:i/>
        </w:rPr>
        <w:t xml:space="preserve">records of </w:t>
      </w:r>
      <w:r w:rsidR="00CB13EC" w:rsidRPr="003955AA">
        <w:rPr>
          <w:i/>
        </w:rPr>
        <w:t xml:space="preserve">your </w:t>
      </w:r>
      <w:r w:rsidR="00CD1140" w:rsidRPr="003955AA">
        <w:rPr>
          <w:i/>
        </w:rPr>
        <w:t>subscription payments</w:t>
      </w:r>
      <w:r w:rsidR="003E2DFD">
        <w:rPr>
          <w:i/>
        </w:rPr>
        <w:t>.</w:t>
      </w:r>
      <w:r w:rsidR="00CD1140" w:rsidRPr="0057617E">
        <w:rPr>
          <w:i/>
          <w:color w:val="4F81BD" w:themeColor="accent1"/>
        </w:rPr>
        <w:br/>
      </w:r>
      <w:r w:rsidR="00CD1140" w:rsidRPr="003955AA">
        <w:rPr>
          <w:i/>
        </w:rPr>
        <w:t xml:space="preserve">For example, </w:t>
      </w:r>
      <w:r w:rsidRPr="003955AA">
        <w:rPr>
          <w:i/>
        </w:rPr>
        <w:t xml:space="preserve">if you have provided us with an email address, </w:t>
      </w:r>
      <w:r w:rsidR="0057617E">
        <w:rPr>
          <w:i/>
        </w:rPr>
        <w:t xml:space="preserve">and you live in the southern part of England </w:t>
      </w:r>
      <w:r w:rsidRPr="003955AA">
        <w:rPr>
          <w:i/>
        </w:rPr>
        <w:t xml:space="preserve">we will send you information about the Society’s </w:t>
      </w:r>
      <w:r w:rsidR="0057617E">
        <w:rPr>
          <w:i/>
        </w:rPr>
        <w:t>meetings</w:t>
      </w:r>
      <w:r w:rsidR="003E2DFD">
        <w:rPr>
          <w:i/>
        </w:rPr>
        <w:t>.</w:t>
      </w:r>
    </w:p>
    <w:p w14:paraId="58B7042F" w14:textId="3EB9EA2C" w:rsidR="00CD1140" w:rsidRPr="0057617E" w:rsidRDefault="00CD1140" w:rsidP="00CD1140">
      <w:pPr>
        <w:pStyle w:val="NormalWeb"/>
        <w:spacing w:before="0" w:beforeAutospacing="0" w:after="0" w:afterAutospacing="0"/>
        <w:rPr>
          <w:color w:val="4F81BD" w:themeColor="accent1"/>
        </w:rPr>
      </w:pPr>
      <w:r w:rsidRPr="003955AA">
        <w:t>A legitimate interest is when we have an organisational reason to use your personal data This reason must not unfairly go against what is just and right for you</w:t>
      </w:r>
      <w:r w:rsidR="005B3A95" w:rsidRPr="003955AA">
        <w:t>.</w:t>
      </w:r>
      <w:r w:rsidRPr="0057617E">
        <w:rPr>
          <w:color w:val="4F81BD" w:themeColor="accent1"/>
        </w:rPr>
        <w:t xml:space="preserve"> </w:t>
      </w:r>
    </w:p>
    <w:p w14:paraId="00286D73" w14:textId="77777777" w:rsidR="00FC5DAF" w:rsidRPr="003955AA" w:rsidRDefault="00FC5DAF" w:rsidP="00575D43">
      <w:pPr>
        <w:pStyle w:val="NormalWeb"/>
        <w:rPr>
          <w:b/>
        </w:rPr>
      </w:pPr>
      <w:r w:rsidRPr="003955AA">
        <w:rPr>
          <w:b/>
        </w:rPr>
        <w:t>What personal data do we hold</w:t>
      </w:r>
      <w:r w:rsidR="00B17386" w:rsidRPr="003955AA">
        <w:rPr>
          <w:b/>
        </w:rPr>
        <w:t xml:space="preserve"> and who do we share it with</w:t>
      </w:r>
      <w:r w:rsidRPr="003955AA">
        <w:rPr>
          <w:b/>
        </w:rPr>
        <w:t>?</w:t>
      </w:r>
    </w:p>
    <w:p w14:paraId="29FB773F" w14:textId="6CDA057E" w:rsidR="00B17386" w:rsidRPr="0057617E" w:rsidRDefault="00FC5DAF" w:rsidP="00B17386">
      <w:pPr>
        <w:pStyle w:val="NormalWeb"/>
        <w:rPr>
          <w:color w:val="4F81BD" w:themeColor="accent1"/>
        </w:rPr>
      </w:pPr>
      <w:r w:rsidRPr="003955AA">
        <w:t>When you become a member of the Society, we ask you to complete a membership application form and supply us with information about you</w:t>
      </w:r>
      <w:r w:rsidR="005B3A95" w:rsidRPr="003955AA">
        <w:t>. T</w:t>
      </w:r>
      <w:r w:rsidR="00021F78" w:rsidRPr="003955AA">
        <w:t>he</w:t>
      </w:r>
      <w:r w:rsidR="005B3A95" w:rsidRPr="003955AA">
        <w:t>s</w:t>
      </w:r>
      <w:r w:rsidR="00021F78" w:rsidRPr="003955AA">
        <w:t>e</w:t>
      </w:r>
      <w:r w:rsidR="005B3A95" w:rsidRPr="003955AA">
        <w:t xml:space="preserve"> personal data</w:t>
      </w:r>
      <w:r w:rsidR="00B17386" w:rsidRPr="003955AA">
        <w:t xml:space="preserve"> includ</w:t>
      </w:r>
      <w:r w:rsidR="00021F78" w:rsidRPr="003955AA">
        <w:t>e</w:t>
      </w:r>
      <w:r w:rsidR="00B17386" w:rsidRPr="003955AA">
        <w:t xml:space="preserve"> your name, address, email address, telephone </w:t>
      </w:r>
      <w:proofErr w:type="spellStart"/>
      <w:r w:rsidR="00B17386" w:rsidRPr="003955AA">
        <w:t>number</w:t>
      </w:r>
      <w:proofErr w:type="gramStart"/>
      <w:r w:rsidR="003E2DFD">
        <w:t>.</w:t>
      </w:r>
      <w:r w:rsidRPr="0057617E">
        <w:rPr>
          <w:color w:val="4F81BD" w:themeColor="accent1"/>
        </w:rPr>
        <w:t>.</w:t>
      </w:r>
      <w:proofErr w:type="gramEnd"/>
      <w:r w:rsidR="005B3A95" w:rsidRPr="003955AA">
        <w:t>Your</w:t>
      </w:r>
      <w:proofErr w:type="spellEnd"/>
      <w:r w:rsidR="005B3A95" w:rsidRPr="003955AA">
        <w:t xml:space="preserve"> application </w:t>
      </w:r>
      <w:r w:rsidRPr="003955AA">
        <w:t xml:space="preserve">form is the basis for your entry in the Society’s </w:t>
      </w:r>
      <w:r w:rsidR="00B17386" w:rsidRPr="003E2DFD">
        <w:t>secure</w:t>
      </w:r>
      <w:r w:rsidR="00B17386" w:rsidRPr="003955AA">
        <w:t xml:space="preserve"> </w:t>
      </w:r>
      <w:r w:rsidRPr="003955AA">
        <w:t>membership database</w:t>
      </w:r>
      <w:r w:rsidRPr="0057617E">
        <w:rPr>
          <w:color w:val="4F81BD" w:themeColor="accent1"/>
        </w:rPr>
        <w:t>.</w:t>
      </w:r>
    </w:p>
    <w:p w14:paraId="2F1A74A5" w14:textId="77777777" w:rsidR="00B17386" w:rsidRPr="003955AA" w:rsidRDefault="00355EDD" w:rsidP="00B17386">
      <w:pPr>
        <w:pStyle w:val="NormalWeb"/>
      </w:pPr>
      <w:r w:rsidRPr="003955AA">
        <w:t xml:space="preserve">You have no statutory or contractual obligation to provide us with your personal data. However, if you decide not to supply us with certain </w:t>
      </w:r>
      <w:r w:rsidR="005B3A95" w:rsidRPr="003955AA">
        <w:t xml:space="preserve">personal data </w:t>
      </w:r>
      <w:r w:rsidRPr="003955AA">
        <w:t>we will be unable to fulfil our obligations to you as a member of the Society.</w:t>
      </w:r>
      <w:r w:rsidR="005B3A95" w:rsidRPr="003955AA">
        <w:t xml:space="preserve"> </w:t>
      </w:r>
      <w:r w:rsidR="00B17386" w:rsidRPr="003955AA">
        <w:t>We do not collect or keep any sensitive personal data about your health, religion, ethnicity or other protected characteristics</w:t>
      </w:r>
      <w:r w:rsidR="001D1EB0" w:rsidRPr="003955AA">
        <w:t>,</w:t>
      </w:r>
      <w:r w:rsidR="00B17386" w:rsidRPr="003955AA">
        <w:t xml:space="preserve"> or any criminal conviction data.</w:t>
      </w:r>
    </w:p>
    <w:p w14:paraId="24F9AE1E" w14:textId="517EF606" w:rsidR="00B17386" w:rsidRPr="003E2DFD" w:rsidRDefault="001D1EB0" w:rsidP="00B17386">
      <w:pPr>
        <w:pStyle w:val="NormalWeb"/>
      </w:pPr>
      <w:r w:rsidRPr="003955AA">
        <w:t>From time to time, w</w:t>
      </w:r>
      <w:r w:rsidR="00B17386" w:rsidRPr="003955AA">
        <w:t xml:space="preserve">e </w:t>
      </w:r>
      <w:r w:rsidRPr="003955AA">
        <w:t xml:space="preserve">may </w:t>
      </w:r>
      <w:r w:rsidR="00B17386" w:rsidRPr="003955AA">
        <w:t xml:space="preserve">share </w:t>
      </w:r>
      <w:r w:rsidRPr="003955AA">
        <w:t xml:space="preserve">some of your </w:t>
      </w:r>
      <w:r w:rsidR="00B17386" w:rsidRPr="003955AA">
        <w:t>personal data with the following third part</w:t>
      </w:r>
      <w:r w:rsidR="003E2DFD">
        <w:t>y</w:t>
      </w:r>
      <w:r w:rsidR="00B17386" w:rsidRPr="003955AA">
        <w:t>:</w:t>
      </w:r>
    </w:p>
    <w:p w14:paraId="19997604" w14:textId="77777777" w:rsidR="0057617E" w:rsidRPr="003E2DFD" w:rsidRDefault="003E2DFD" w:rsidP="001D1EB0">
      <w:pPr>
        <w:pStyle w:val="NormalWeb"/>
        <w:numPr>
          <w:ilvl w:val="0"/>
          <w:numId w:val="7"/>
        </w:numPr>
      </w:pPr>
      <w:r w:rsidRPr="003E2DFD">
        <w:t>HMCA Services, our newsletter printer</w:t>
      </w:r>
    </w:p>
    <w:p w14:paraId="02FBA6DB" w14:textId="0D4872BD" w:rsidR="000F0BD2" w:rsidRPr="0057617E" w:rsidRDefault="000F0BD2" w:rsidP="000F0BD2">
      <w:pPr>
        <w:pStyle w:val="NormalWeb"/>
        <w:rPr>
          <w:color w:val="4F81BD" w:themeColor="accent1"/>
        </w:rPr>
      </w:pPr>
      <w:r w:rsidRPr="003955AA">
        <w:t>We never sell your personal data</w:t>
      </w:r>
      <w:r w:rsidRPr="0057617E">
        <w:rPr>
          <w:color w:val="4F81BD" w:themeColor="accent1"/>
        </w:rPr>
        <w:t xml:space="preserve">. </w:t>
      </w:r>
    </w:p>
    <w:p w14:paraId="0B3CD5BC" w14:textId="77777777" w:rsidR="001678E7" w:rsidRPr="003955AA" w:rsidRDefault="001678E7" w:rsidP="001678E7">
      <w:pPr>
        <w:pStyle w:val="NormalWeb"/>
        <w:rPr>
          <w:b/>
        </w:rPr>
      </w:pPr>
      <w:r w:rsidRPr="003955AA">
        <w:rPr>
          <w:b/>
        </w:rPr>
        <w:t>How long do we keep your data?</w:t>
      </w:r>
    </w:p>
    <w:p w14:paraId="37E04D4A" w14:textId="39BCF590" w:rsidR="001678E7" w:rsidRPr="003E2DFD" w:rsidRDefault="001678E7" w:rsidP="001678E7">
      <w:pPr>
        <w:pStyle w:val="NormalWeb"/>
        <w:rPr>
          <w:color w:val="4F81BD" w:themeColor="accent1"/>
        </w:rPr>
      </w:pPr>
      <w:r w:rsidRPr="003955AA">
        <w:t>We keep your current address details and other personal data in our database while you are a member</w:t>
      </w:r>
      <w:r w:rsidR="003E2DFD">
        <w:t xml:space="preserve">, and for </w:t>
      </w:r>
      <w:r w:rsidR="0025622F">
        <w:t>several years after you cease to be a member in case we need to get in touch again.</w:t>
      </w:r>
    </w:p>
    <w:p w14:paraId="3301DF00" w14:textId="77777777" w:rsidR="00E02BBE" w:rsidRPr="003955AA" w:rsidRDefault="00E02BBE" w:rsidP="00E02BBE">
      <w:pPr>
        <w:pStyle w:val="NormalWeb"/>
        <w:rPr>
          <w:b/>
        </w:rPr>
      </w:pPr>
      <w:r w:rsidRPr="003955AA">
        <w:rPr>
          <w:b/>
        </w:rPr>
        <w:t>Your rights in relation to our processing of our personal data</w:t>
      </w:r>
    </w:p>
    <w:p w14:paraId="69D4C65C" w14:textId="77777777" w:rsidR="00E02BBE" w:rsidRPr="003955AA" w:rsidRDefault="00E02BBE" w:rsidP="00E02BBE">
      <w:pPr>
        <w:pStyle w:val="NormalWeb"/>
        <w:spacing w:before="0" w:beforeAutospacing="0" w:after="0" w:afterAutospacing="0"/>
      </w:pPr>
      <w:r w:rsidRPr="003955AA">
        <w:lastRenderedPageBreak/>
        <w:t xml:space="preserve">Under the GDPR, you have important rights in respect of your personal data. In particular, you have the right to withdraw your consent to our use of personal data at any time. However, if you withdraw your consent for us to hold or process your personal data, we will no longer be able to fulfil our obligations to you as a member (e.g. sending you the </w:t>
      </w:r>
      <w:r w:rsidRPr="003955AA">
        <w:rPr>
          <w:i/>
        </w:rPr>
        <w:t>British Numismatic Journal</w:t>
      </w:r>
      <w:r w:rsidRPr="003955AA">
        <w:t>). If you withdraw your consent and we need to process your personal data to meet our legal obligations, we will need to continue to process your personal data to meet those obligations. You can find out more about your rights and our obligations on the ICO website (</w:t>
      </w:r>
      <w:hyperlink r:id="rId8" w:history="1">
        <w:r w:rsidRPr="003955AA">
          <w:rPr>
            <w:rStyle w:val="Hyperlink"/>
          </w:rPr>
          <w:t>www.ico.org.uk</w:t>
        </w:r>
      </w:hyperlink>
      <w:r w:rsidRPr="003955AA">
        <w:t>). In brief, you can ask us:</w:t>
      </w:r>
    </w:p>
    <w:p w14:paraId="22CA9C94" w14:textId="77777777" w:rsidR="00E02BBE" w:rsidRPr="003955AA" w:rsidRDefault="00E02BBE" w:rsidP="00E02BBE">
      <w:pPr>
        <w:pStyle w:val="NormalWeb"/>
        <w:numPr>
          <w:ilvl w:val="0"/>
          <w:numId w:val="5"/>
        </w:numPr>
        <w:spacing w:before="0" w:beforeAutospacing="0"/>
      </w:pPr>
      <w:r w:rsidRPr="003955AA">
        <w:t>For full details of how we use your data;</w:t>
      </w:r>
    </w:p>
    <w:p w14:paraId="51E5957C" w14:textId="77777777" w:rsidR="00E02BBE" w:rsidRPr="003955AA" w:rsidRDefault="00E02BBE" w:rsidP="00E02BBE">
      <w:pPr>
        <w:pStyle w:val="NormalWeb"/>
        <w:numPr>
          <w:ilvl w:val="0"/>
          <w:numId w:val="5"/>
        </w:numPr>
      </w:pPr>
      <w:r w:rsidRPr="003955AA">
        <w:t xml:space="preserve">For a copy of all the data we hold about you; </w:t>
      </w:r>
    </w:p>
    <w:p w14:paraId="6FA486F8" w14:textId="77777777" w:rsidR="00E02BBE" w:rsidRPr="003955AA" w:rsidRDefault="00E02BBE" w:rsidP="00E02BBE">
      <w:pPr>
        <w:pStyle w:val="NormalWeb"/>
        <w:numPr>
          <w:ilvl w:val="0"/>
          <w:numId w:val="5"/>
        </w:numPr>
      </w:pPr>
      <w:r w:rsidRPr="003955AA">
        <w:t>To correct the data we hold about you if we’ve made a mistake;</w:t>
      </w:r>
    </w:p>
    <w:p w14:paraId="15DAB888" w14:textId="632120B5" w:rsidR="00E02BBE" w:rsidRPr="003955AA" w:rsidRDefault="00E02BBE" w:rsidP="00E02BBE">
      <w:pPr>
        <w:pStyle w:val="NormalWeb"/>
        <w:numPr>
          <w:ilvl w:val="0"/>
          <w:numId w:val="5"/>
        </w:numPr>
      </w:pPr>
      <w:r w:rsidRPr="003955AA">
        <w:t>To erase the personal data we have about you (the ‘Right to be forgotten’);</w:t>
      </w:r>
    </w:p>
    <w:p w14:paraId="02E5E432" w14:textId="77777777" w:rsidR="00E02BBE" w:rsidRPr="003955AA" w:rsidRDefault="00E02BBE" w:rsidP="00E02BBE">
      <w:pPr>
        <w:pStyle w:val="NormalWeb"/>
        <w:numPr>
          <w:ilvl w:val="0"/>
          <w:numId w:val="5"/>
        </w:numPr>
      </w:pPr>
      <w:r w:rsidRPr="003955AA">
        <w:t>To restrict or suppress our processing of your data, for example while we work to correct a mistake;</w:t>
      </w:r>
    </w:p>
    <w:p w14:paraId="486FFAC6" w14:textId="77777777" w:rsidR="00E02BBE" w:rsidRPr="003955AA" w:rsidRDefault="00E02BBE" w:rsidP="00E02BBE">
      <w:pPr>
        <w:pStyle w:val="NormalWeb"/>
        <w:numPr>
          <w:ilvl w:val="0"/>
          <w:numId w:val="5"/>
        </w:numPr>
        <w:spacing w:after="0" w:afterAutospacing="0"/>
      </w:pPr>
      <w:r w:rsidRPr="003955AA">
        <w:t>To object to our processing of your data, for example for historical research purposes, but please note that you can’t object to any data processing that we are legally obliged to carry out.</w:t>
      </w:r>
    </w:p>
    <w:p w14:paraId="0AF46902" w14:textId="77777777" w:rsidR="00E02BBE" w:rsidRPr="003955AA" w:rsidRDefault="00E02BBE" w:rsidP="00E02BBE">
      <w:pPr>
        <w:pStyle w:val="NormalWeb"/>
        <w:spacing w:before="0" w:beforeAutospacing="0" w:after="0" w:afterAutospacing="0"/>
      </w:pPr>
      <w:r w:rsidRPr="003955AA">
        <w:t>If you make a request to us in writing, by email or over the phone, we will contact you with our response within a month.</w:t>
      </w:r>
    </w:p>
    <w:p w14:paraId="5D6D2B7F" w14:textId="77777777" w:rsidR="00E02BBE" w:rsidRPr="003955AA" w:rsidRDefault="00E02BBE" w:rsidP="00E02BBE">
      <w:pPr>
        <w:pStyle w:val="NormalWeb"/>
        <w:rPr>
          <w:b/>
        </w:rPr>
      </w:pPr>
      <w:r w:rsidRPr="003955AA">
        <w:rPr>
          <w:b/>
        </w:rPr>
        <w:t>Contact us</w:t>
      </w:r>
    </w:p>
    <w:p w14:paraId="402A82B3" w14:textId="77777777" w:rsidR="00E02BBE" w:rsidRPr="003955AA" w:rsidRDefault="00E02BBE" w:rsidP="00E02BBE">
      <w:pPr>
        <w:pStyle w:val="NormalWeb"/>
      </w:pPr>
      <w:r w:rsidRPr="003955AA">
        <w:t>If you have questions about this privacy notice or would like to contact us with a query relating to your personal data, please contact the Secretary, who is our Data Protection Representative, by email (</w:t>
      </w:r>
      <w:r w:rsidR="003E2DFD">
        <w:t>mail@eastlondonhistory.org.uk)</w:t>
      </w:r>
      <w:r w:rsidRPr="003955AA">
        <w:t xml:space="preserve"> or by post at:</w:t>
      </w:r>
    </w:p>
    <w:p w14:paraId="39E4E585" w14:textId="77777777" w:rsidR="003E2DFD" w:rsidRDefault="003E2DFD" w:rsidP="00E02BBE">
      <w:pPr>
        <w:spacing w:after="0" w:line="240" w:lineRule="auto"/>
        <w:rPr>
          <w:rFonts w:cs="Times New Roman"/>
          <w:szCs w:val="24"/>
        </w:rPr>
      </w:pPr>
      <w:r>
        <w:rPr>
          <w:rFonts w:cs="Times New Roman"/>
          <w:szCs w:val="24"/>
        </w:rPr>
        <w:t>East London History Society</w:t>
      </w:r>
    </w:p>
    <w:p w14:paraId="1D45E6A7" w14:textId="77777777" w:rsidR="00E02BBE" w:rsidRPr="003955AA" w:rsidRDefault="00E02BBE" w:rsidP="00E02BBE">
      <w:pPr>
        <w:spacing w:after="0" w:line="240" w:lineRule="auto"/>
        <w:rPr>
          <w:rFonts w:eastAsia="Times New Roman" w:cs="Times New Roman"/>
          <w:szCs w:val="24"/>
          <w:lang w:eastAsia="en-GB"/>
        </w:rPr>
      </w:pPr>
      <w:r w:rsidRPr="003955AA">
        <w:rPr>
          <w:rFonts w:eastAsia="Times New Roman" w:cs="Times New Roman"/>
          <w:szCs w:val="24"/>
          <w:lang w:eastAsia="en-GB"/>
        </w:rPr>
        <w:t xml:space="preserve">c/o </w:t>
      </w:r>
      <w:r w:rsidR="003E2DFD">
        <w:rPr>
          <w:rFonts w:eastAsia="Times New Roman" w:cs="Times New Roman"/>
          <w:szCs w:val="24"/>
          <w:lang w:eastAsia="en-GB"/>
        </w:rPr>
        <w:t>42B Campbell Road</w:t>
      </w:r>
    </w:p>
    <w:p w14:paraId="1DAE4526" w14:textId="77777777" w:rsidR="00E02BBE" w:rsidRPr="003955AA" w:rsidRDefault="00E02BBE" w:rsidP="00E02BBE">
      <w:pPr>
        <w:spacing w:after="0" w:line="240" w:lineRule="auto"/>
        <w:rPr>
          <w:rFonts w:eastAsia="Times New Roman" w:cs="Times New Roman"/>
          <w:szCs w:val="24"/>
          <w:lang w:eastAsia="en-GB"/>
        </w:rPr>
      </w:pPr>
      <w:r w:rsidRPr="003955AA">
        <w:rPr>
          <w:rFonts w:eastAsia="Times New Roman" w:cs="Times New Roman"/>
          <w:szCs w:val="24"/>
          <w:lang w:eastAsia="en-GB"/>
        </w:rPr>
        <w:t>London</w:t>
      </w:r>
    </w:p>
    <w:p w14:paraId="419F8A49" w14:textId="77777777" w:rsidR="00E02BBE" w:rsidRPr="003955AA" w:rsidRDefault="003E2DFD" w:rsidP="00E02BBE">
      <w:pPr>
        <w:spacing w:after="0" w:line="240" w:lineRule="auto"/>
        <w:rPr>
          <w:rFonts w:eastAsia="Times New Roman" w:cs="Times New Roman"/>
          <w:szCs w:val="24"/>
          <w:lang w:eastAsia="en-GB"/>
        </w:rPr>
      </w:pPr>
      <w:r>
        <w:rPr>
          <w:rFonts w:eastAsia="Times New Roman" w:cs="Times New Roman"/>
          <w:szCs w:val="24"/>
          <w:lang w:eastAsia="en-GB"/>
        </w:rPr>
        <w:t>E3 4DT</w:t>
      </w:r>
    </w:p>
    <w:p w14:paraId="2088F74D" w14:textId="77777777" w:rsidR="00E02BBE" w:rsidRPr="003955AA" w:rsidRDefault="00E02BBE" w:rsidP="00E02BBE">
      <w:pPr>
        <w:spacing w:after="0" w:line="240" w:lineRule="auto"/>
        <w:rPr>
          <w:rFonts w:eastAsia="Times New Roman" w:cs="Times New Roman"/>
          <w:szCs w:val="24"/>
          <w:lang w:eastAsia="en-GB"/>
        </w:rPr>
      </w:pPr>
      <w:r w:rsidRPr="003955AA">
        <w:rPr>
          <w:rFonts w:eastAsia="Times New Roman" w:cs="Times New Roman"/>
          <w:szCs w:val="24"/>
          <w:lang w:eastAsia="en-GB"/>
        </w:rPr>
        <w:t>United Kingdom</w:t>
      </w:r>
    </w:p>
    <w:p w14:paraId="41840436" w14:textId="77777777" w:rsidR="00E02BBE" w:rsidRPr="003955AA" w:rsidRDefault="00E02BBE" w:rsidP="00E02BBE">
      <w:pPr>
        <w:pStyle w:val="NormalWeb"/>
        <w:rPr>
          <w:b/>
        </w:rPr>
      </w:pPr>
      <w:r w:rsidRPr="003955AA">
        <w:rPr>
          <w:b/>
        </w:rPr>
        <w:t>Complaints</w:t>
      </w:r>
    </w:p>
    <w:p w14:paraId="00A27126" w14:textId="77777777" w:rsidR="00E02BBE" w:rsidRPr="003955AA" w:rsidRDefault="00E02BBE" w:rsidP="00E02BBE">
      <w:pPr>
        <w:pStyle w:val="NormalWeb"/>
      </w:pPr>
      <w:r w:rsidRPr="003955AA">
        <w:t xml:space="preserve">If you have a complaint about how we handle your personal data, please contact our Data Protection Representative. </w:t>
      </w:r>
      <w:r w:rsidRPr="003955AA">
        <w:rPr>
          <w:rStyle w:val="fontstyle01"/>
          <w:rFonts w:ascii="Times New Roman" w:hAnsi="Times New Roman"/>
          <w:color w:val="auto"/>
          <w:sz w:val="24"/>
          <w:szCs w:val="24"/>
        </w:rPr>
        <w:t>You may also refer your concerns to the Information Commissioner’s Office (ICO), the body that regulates the handling of personal data in the UK. You can contact them by:</w:t>
      </w:r>
      <w:r w:rsidRPr="003955AA">
        <w:br/>
      </w:r>
      <w:r w:rsidRPr="003955AA">
        <w:rPr>
          <w:rStyle w:val="fontstyle01"/>
          <w:rFonts w:ascii="Times New Roman" w:hAnsi="Times New Roman"/>
          <w:color w:val="auto"/>
          <w:sz w:val="24"/>
          <w:szCs w:val="24"/>
        </w:rPr>
        <w:t>Phone: 0303 123 1113</w:t>
      </w:r>
      <w:r w:rsidRPr="003955AA">
        <w:br/>
      </w:r>
      <w:r w:rsidRPr="003955AA">
        <w:rPr>
          <w:rStyle w:val="fontstyle01"/>
          <w:rFonts w:ascii="Times New Roman" w:hAnsi="Times New Roman"/>
          <w:color w:val="auto"/>
          <w:sz w:val="24"/>
          <w:szCs w:val="24"/>
        </w:rPr>
        <w:t>Post: Information Commissioner’s Office, Wycliffe House, Water Lane, Wilmslow, SK9 5AF</w:t>
      </w:r>
      <w:r w:rsidRPr="003955AA">
        <w:br/>
      </w:r>
      <w:r w:rsidRPr="003955AA">
        <w:rPr>
          <w:rStyle w:val="fontstyle01"/>
          <w:rFonts w:ascii="Times New Roman" w:hAnsi="Times New Roman"/>
          <w:color w:val="auto"/>
          <w:sz w:val="24"/>
          <w:szCs w:val="24"/>
        </w:rPr>
        <w:t xml:space="preserve">Website: </w:t>
      </w:r>
      <w:hyperlink r:id="rId9" w:history="1">
        <w:r w:rsidR="003E2DFD" w:rsidRPr="0016537C">
          <w:rPr>
            <w:rStyle w:val="Hyperlink"/>
          </w:rPr>
          <w:t>www.ico.org.uk</w:t>
        </w:r>
      </w:hyperlink>
      <w:r w:rsidRPr="003955AA">
        <w:rPr>
          <w:rStyle w:val="fontstyle01"/>
          <w:rFonts w:ascii="Times New Roman" w:hAnsi="Times New Roman"/>
          <w:color w:val="auto"/>
          <w:sz w:val="24"/>
          <w:szCs w:val="24"/>
        </w:rPr>
        <w:t xml:space="preserve"> </w:t>
      </w:r>
      <w:r w:rsidRPr="003955AA">
        <w:t xml:space="preserve"> </w:t>
      </w:r>
    </w:p>
    <w:p w14:paraId="72DB7700" w14:textId="77777777" w:rsidR="00E02BBE" w:rsidRPr="003955AA" w:rsidRDefault="00E02BBE" w:rsidP="00E02BBE">
      <w:pPr>
        <w:pStyle w:val="NormalWeb"/>
      </w:pPr>
      <w:r w:rsidRPr="003955AA">
        <w:t>Last updated 1</w:t>
      </w:r>
      <w:r w:rsidR="003E2DFD">
        <w:t>2</w:t>
      </w:r>
      <w:r w:rsidRPr="003955AA">
        <w:t>.5.2018</w:t>
      </w:r>
    </w:p>
    <w:p w14:paraId="68711DAE" w14:textId="77777777" w:rsidR="00E02BBE" w:rsidRPr="003955AA" w:rsidRDefault="00E02BBE" w:rsidP="006D561D">
      <w:pPr>
        <w:pStyle w:val="NormalWeb"/>
        <w:rPr>
          <w:b/>
        </w:rPr>
      </w:pPr>
    </w:p>
    <w:p w14:paraId="568C8A21" w14:textId="77777777" w:rsidR="006D561D" w:rsidRPr="003955AA" w:rsidRDefault="006D561D" w:rsidP="006D561D">
      <w:pPr>
        <w:pStyle w:val="NormalWeb"/>
        <w:rPr>
          <w:b/>
        </w:rPr>
      </w:pPr>
      <w:r w:rsidRPr="003955AA">
        <w:rPr>
          <w:b/>
        </w:rPr>
        <w:t xml:space="preserve">Our website and your privacy </w:t>
      </w:r>
    </w:p>
    <w:p w14:paraId="1FC0A833" w14:textId="5F1C455B" w:rsidR="006D561D" w:rsidRPr="003955AA" w:rsidRDefault="00A24342" w:rsidP="0025622F">
      <w:r w:rsidRPr="003955AA">
        <w:rPr>
          <w:rFonts w:eastAsia="Times New Roman" w:cs="Times New Roman"/>
          <w:szCs w:val="24"/>
          <w:lang w:eastAsia="en-GB"/>
        </w:rPr>
        <w:t>The Society’s website does not collect any identifiable personal data</w:t>
      </w:r>
      <w:r w:rsidR="002B0F0D" w:rsidRPr="003955AA">
        <w:rPr>
          <w:rFonts w:eastAsia="Times New Roman" w:cs="Times New Roman"/>
          <w:szCs w:val="24"/>
          <w:lang w:eastAsia="en-GB"/>
        </w:rPr>
        <w:t xml:space="preserve"> about visitors to it</w:t>
      </w:r>
      <w:r w:rsidR="006765DF" w:rsidRPr="003955AA">
        <w:rPr>
          <w:rFonts w:eastAsia="Times New Roman" w:cs="Times New Roman"/>
          <w:szCs w:val="24"/>
          <w:lang w:eastAsia="en-GB"/>
        </w:rPr>
        <w:t xml:space="preserve">, </w:t>
      </w:r>
    </w:p>
    <w:p w14:paraId="2CD2B2A3" w14:textId="77777777" w:rsidR="000F0BD2" w:rsidRDefault="000F0BD2" w:rsidP="006D561D">
      <w:pPr>
        <w:pStyle w:val="NormalWeb"/>
      </w:pPr>
      <w:r>
        <w:lastRenderedPageBreak/>
        <w:t>Last updated 1</w:t>
      </w:r>
      <w:r w:rsidR="00EE219E">
        <w:t>1</w:t>
      </w:r>
      <w:r>
        <w:t>.</w:t>
      </w:r>
      <w:r w:rsidR="00EE219E">
        <w:t>5</w:t>
      </w:r>
      <w:r>
        <w:t>.2018</w:t>
      </w:r>
    </w:p>
    <w:sectPr w:rsidR="000F0BD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6704A" w14:textId="77777777" w:rsidR="00AC7CEC" w:rsidRDefault="00AC7CEC">
      <w:pPr>
        <w:spacing w:after="0" w:line="240" w:lineRule="auto"/>
      </w:pPr>
      <w:r>
        <w:separator/>
      </w:r>
    </w:p>
  </w:endnote>
  <w:endnote w:type="continuationSeparator" w:id="0">
    <w:p w14:paraId="7F88794A" w14:textId="77777777" w:rsidR="00AC7CEC" w:rsidRDefault="00AC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Franklin-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609661"/>
      <w:docPartObj>
        <w:docPartGallery w:val="Page Numbers (Bottom of Page)"/>
        <w:docPartUnique/>
      </w:docPartObj>
    </w:sdtPr>
    <w:sdtEndPr>
      <w:rPr>
        <w:noProof/>
      </w:rPr>
    </w:sdtEndPr>
    <w:sdtContent>
      <w:p w14:paraId="46E17F00" w14:textId="77777777" w:rsidR="00284787" w:rsidRDefault="00A40F0D">
        <w:pPr>
          <w:pStyle w:val="Footer"/>
          <w:jc w:val="center"/>
        </w:pPr>
        <w:r>
          <w:fldChar w:fldCharType="begin"/>
        </w:r>
        <w:r>
          <w:instrText xml:space="preserve"> PAGE   \* MERGEFORMAT </w:instrText>
        </w:r>
        <w:r>
          <w:fldChar w:fldCharType="separate"/>
        </w:r>
        <w:r w:rsidR="0027375D">
          <w:rPr>
            <w:noProof/>
          </w:rPr>
          <w:t>3</w:t>
        </w:r>
        <w:r>
          <w:rPr>
            <w:noProof/>
          </w:rPr>
          <w:fldChar w:fldCharType="end"/>
        </w:r>
      </w:p>
    </w:sdtContent>
  </w:sdt>
  <w:p w14:paraId="53D1F5A5" w14:textId="77777777" w:rsidR="00284787" w:rsidRDefault="00AC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E64A2" w14:textId="77777777" w:rsidR="00AC7CEC" w:rsidRDefault="00AC7CEC">
      <w:pPr>
        <w:spacing w:after="0" w:line="240" w:lineRule="auto"/>
      </w:pPr>
      <w:r>
        <w:separator/>
      </w:r>
    </w:p>
  </w:footnote>
  <w:footnote w:type="continuationSeparator" w:id="0">
    <w:p w14:paraId="5C990D0B" w14:textId="77777777" w:rsidR="00AC7CEC" w:rsidRDefault="00AC7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0D6"/>
    <w:multiLevelType w:val="hybridMultilevel"/>
    <w:tmpl w:val="34C0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149DC"/>
    <w:multiLevelType w:val="hybridMultilevel"/>
    <w:tmpl w:val="93EE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5B16BB"/>
    <w:multiLevelType w:val="hybridMultilevel"/>
    <w:tmpl w:val="649A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B57799"/>
    <w:multiLevelType w:val="hybridMultilevel"/>
    <w:tmpl w:val="DE7E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0A2B26"/>
    <w:multiLevelType w:val="hybridMultilevel"/>
    <w:tmpl w:val="15E6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784C06"/>
    <w:multiLevelType w:val="hybridMultilevel"/>
    <w:tmpl w:val="931A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AF4E61"/>
    <w:multiLevelType w:val="hybridMultilevel"/>
    <w:tmpl w:val="41C0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43"/>
    <w:rsid w:val="00021F78"/>
    <w:rsid w:val="000F0BD2"/>
    <w:rsid w:val="001678E7"/>
    <w:rsid w:val="001D1EB0"/>
    <w:rsid w:val="00223982"/>
    <w:rsid w:val="00236E60"/>
    <w:rsid w:val="0025622F"/>
    <w:rsid w:val="0027375D"/>
    <w:rsid w:val="002B0F0D"/>
    <w:rsid w:val="002C6B44"/>
    <w:rsid w:val="002E26C2"/>
    <w:rsid w:val="00355EDD"/>
    <w:rsid w:val="0036039C"/>
    <w:rsid w:val="00391223"/>
    <w:rsid w:val="003955AA"/>
    <w:rsid w:val="003C5295"/>
    <w:rsid w:val="003E2DFD"/>
    <w:rsid w:val="004B5025"/>
    <w:rsid w:val="004D6462"/>
    <w:rsid w:val="00575D43"/>
    <w:rsid w:val="0057617E"/>
    <w:rsid w:val="005B3A95"/>
    <w:rsid w:val="005C37F9"/>
    <w:rsid w:val="005E6388"/>
    <w:rsid w:val="005F398E"/>
    <w:rsid w:val="006765DF"/>
    <w:rsid w:val="006D4704"/>
    <w:rsid w:val="006D561D"/>
    <w:rsid w:val="006F055D"/>
    <w:rsid w:val="007B5B77"/>
    <w:rsid w:val="008114CA"/>
    <w:rsid w:val="00812E96"/>
    <w:rsid w:val="0096015F"/>
    <w:rsid w:val="009A2CC8"/>
    <w:rsid w:val="00A24342"/>
    <w:rsid w:val="00A40F0D"/>
    <w:rsid w:val="00AC7CEC"/>
    <w:rsid w:val="00B17386"/>
    <w:rsid w:val="00B426CD"/>
    <w:rsid w:val="00BC5B3C"/>
    <w:rsid w:val="00BF640A"/>
    <w:rsid w:val="00C62A10"/>
    <w:rsid w:val="00CB13EC"/>
    <w:rsid w:val="00CB7657"/>
    <w:rsid w:val="00CD1140"/>
    <w:rsid w:val="00D54F1E"/>
    <w:rsid w:val="00D5753C"/>
    <w:rsid w:val="00D616BD"/>
    <w:rsid w:val="00D840CA"/>
    <w:rsid w:val="00DC14AC"/>
    <w:rsid w:val="00E02BBE"/>
    <w:rsid w:val="00E36F68"/>
    <w:rsid w:val="00EB549F"/>
    <w:rsid w:val="00EE219E"/>
    <w:rsid w:val="00EF064C"/>
    <w:rsid w:val="00EF1874"/>
    <w:rsid w:val="00FA5A58"/>
    <w:rsid w:val="00FA780B"/>
    <w:rsid w:val="00FC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4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D43"/>
    <w:rPr>
      <w:rFonts w:ascii="Times New Roman" w:hAnsi="Times New Roman"/>
      <w:sz w:val="24"/>
    </w:rPr>
  </w:style>
  <w:style w:type="paragraph" w:styleId="NormalWeb">
    <w:name w:val="Normal (Web)"/>
    <w:basedOn w:val="Normal"/>
    <w:uiPriority w:val="99"/>
    <w:unhideWhenUsed/>
    <w:rsid w:val="00575D43"/>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575D43"/>
    <w:rPr>
      <w:color w:val="0000FF" w:themeColor="hyperlink"/>
      <w:u w:val="single"/>
    </w:rPr>
  </w:style>
  <w:style w:type="character" w:customStyle="1" w:styleId="fontstyle01">
    <w:name w:val="fontstyle01"/>
    <w:basedOn w:val="DefaultParagraphFont"/>
    <w:rsid w:val="00EB549F"/>
    <w:rPr>
      <w:rFonts w:ascii="LibreFranklin-Light" w:hAnsi="LibreFranklin-Light" w:hint="default"/>
      <w:b w:val="0"/>
      <w:bCs w:val="0"/>
      <w:i w:val="0"/>
      <w:iCs w:val="0"/>
      <w:color w:val="242021"/>
      <w:sz w:val="18"/>
      <w:szCs w:val="18"/>
    </w:rPr>
  </w:style>
  <w:style w:type="character" w:styleId="Strong">
    <w:name w:val="Strong"/>
    <w:basedOn w:val="DefaultParagraphFont"/>
    <w:uiPriority w:val="22"/>
    <w:qFormat/>
    <w:rsid w:val="00BF640A"/>
    <w:rPr>
      <w:b/>
      <w:bCs/>
    </w:rPr>
  </w:style>
  <w:style w:type="character" w:customStyle="1" w:styleId="UnresolvedMention">
    <w:name w:val="Unresolved Mention"/>
    <w:basedOn w:val="DefaultParagraphFont"/>
    <w:uiPriority w:val="99"/>
    <w:semiHidden/>
    <w:unhideWhenUsed/>
    <w:rsid w:val="003E2DF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4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D43"/>
    <w:rPr>
      <w:rFonts w:ascii="Times New Roman" w:hAnsi="Times New Roman"/>
      <w:sz w:val="24"/>
    </w:rPr>
  </w:style>
  <w:style w:type="paragraph" w:styleId="NormalWeb">
    <w:name w:val="Normal (Web)"/>
    <w:basedOn w:val="Normal"/>
    <w:uiPriority w:val="99"/>
    <w:unhideWhenUsed/>
    <w:rsid w:val="00575D43"/>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575D43"/>
    <w:rPr>
      <w:color w:val="0000FF" w:themeColor="hyperlink"/>
      <w:u w:val="single"/>
    </w:rPr>
  </w:style>
  <w:style w:type="character" w:customStyle="1" w:styleId="fontstyle01">
    <w:name w:val="fontstyle01"/>
    <w:basedOn w:val="DefaultParagraphFont"/>
    <w:rsid w:val="00EB549F"/>
    <w:rPr>
      <w:rFonts w:ascii="LibreFranklin-Light" w:hAnsi="LibreFranklin-Light" w:hint="default"/>
      <w:b w:val="0"/>
      <w:bCs w:val="0"/>
      <w:i w:val="0"/>
      <w:iCs w:val="0"/>
      <w:color w:val="242021"/>
      <w:sz w:val="18"/>
      <w:szCs w:val="18"/>
    </w:rPr>
  </w:style>
  <w:style w:type="character" w:styleId="Strong">
    <w:name w:val="Strong"/>
    <w:basedOn w:val="DefaultParagraphFont"/>
    <w:uiPriority w:val="22"/>
    <w:qFormat/>
    <w:rsid w:val="00BF640A"/>
    <w:rPr>
      <w:b/>
      <w:bCs/>
    </w:rPr>
  </w:style>
  <w:style w:type="character" w:customStyle="1" w:styleId="UnresolvedMention">
    <w:name w:val="Unresolved Mention"/>
    <w:basedOn w:val="DefaultParagraphFont"/>
    <w:uiPriority w:val="99"/>
    <w:semiHidden/>
    <w:unhideWhenUsed/>
    <w:rsid w:val="003E2D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Harry Mernick</cp:lastModifiedBy>
  <cp:revision>4</cp:revision>
  <dcterms:created xsi:type="dcterms:W3CDTF">2018-05-12T19:52:00Z</dcterms:created>
  <dcterms:modified xsi:type="dcterms:W3CDTF">2018-05-13T19:59:00Z</dcterms:modified>
</cp:coreProperties>
</file>